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1A" w:rsidRDefault="005E4C1A" w:rsidP="00FE43B4">
      <w:pPr>
        <w:jc w:val="center"/>
        <w:rPr>
          <w:b/>
          <w:sz w:val="28"/>
        </w:rPr>
      </w:pPr>
      <w:r w:rsidRPr="00FE43B4">
        <w:rPr>
          <w:b/>
          <w:sz w:val="28"/>
        </w:rPr>
        <w:t xml:space="preserve">Příspěvek na pomůcky </w:t>
      </w:r>
      <w:r>
        <w:rPr>
          <w:b/>
          <w:sz w:val="28"/>
        </w:rPr>
        <w:t xml:space="preserve">a služby </w:t>
      </w:r>
      <w:r w:rsidRPr="00FE43B4">
        <w:rPr>
          <w:b/>
          <w:sz w:val="28"/>
        </w:rPr>
        <w:t xml:space="preserve">pro chov </w:t>
      </w:r>
      <w:r>
        <w:rPr>
          <w:b/>
          <w:sz w:val="28"/>
        </w:rPr>
        <w:t>včel,</w:t>
      </w:r>
      <w:r w:rsidRPr="00FE43B4">
        <w:rPr>
          <w:b/>
          <w:sz w:val="28"/>
        </w:rPr>
        <w:t xml:space="preserve"> na matky</w:t>
      </w:r>
      <w:r>
        <w:rPr>
          <w:b/>
          <w:sz w:val="28"/>
        </w:rPr>
        <w:t xml:space="preserve"> a na veterinární opatření</w:t>
      </w:r>
    </w:p>
    <w:p w:rsidR="005E4C1A" w:rsidRDefault="005E4C1A" w:rsidP="00FE43B4">
      <w:pPr>
        <w:jc w:val="center"/>
        <w:rPr>
          <w:b/>
        </w:rPr>
      </w:pPr>
    </w:p>
    <w:p w:rsidR="005E4C1A" w:rsidRPr="00FE43B4" w:rsidRDefault="005E4C1A" w:rsidP="00FE43B4">
      <w:pPr>
        <w:jc w:val="center"/>
        <w:rPr>
          <w:b/>
        </w:rPr>
      </w:pPr>
      <w:r>
        <w:rPr>
          <w:b/>
        </w:rPr>
        <w:t>Účel příspěvku</w:t>
      </w:r>
    </w:p>
    <w:p w:rsidR="005E4C1A" w:rsidRDefault="005E4C1A" w:rsidP="00EC4D34">
      <w:pPr>
        <w:spacing w:after="120" w:line="240" w:lineRule="auto"/>
      </w:pPr>
      <w:r>
        <w:t xml:space="preserve">Příspěvek slouží k zajištění a usnadnění chovu včelstev členům ZO a to formou částečné úhrady jimi vynaložených finančních prostředků spojených s touto činností. </w:t>
      </w:r>
    </w:p>
    <w:p w:rsidR="005E4C1A" w:rsidRDefault="005E4C1A" w:rsidP="00EC4D34">
      <w:pPr>
        <w:spacing w:after="120" w:line="240" w:lineRule="auto"/>
      </w:pPr>
      <w:r>
        <w:t>Pomůckami pro chov včel se pro účely tohoto příspěvku rozumí zejména:</w:t>
      </w:r>
    </w:p>
    <w:p w:rsidR="005E4C1A" w:rsidRDefault="005E4C1A" w:rsidP="00EC4D34">
      <w:pPr>
        <w:pStyle w:val="Odstavecseseznamem"/>
        <w:numPr>
          <w:ilvl w:val="0"/>
          <w:numId w:val="1"/>
        </w:numPr>
        <w:spacing w:after="120" w:line="240" w:lineRule="auto"/>
      </w:pPr>
      <w:r>
        <w:t>Úly a jejich příslušenství (např. víko, dno, síto, podložky, zateplení)</w:t>
      </w:r>
    </w:p>
    <w:p w:rsidR="005E4C1A" w:rsidRDefault="005E4C1A" w:rsidP="00EC4D34">
      <w:pPr>
        <w:pStyle w:val="Odstavecseseznamem"/>
        <w:numPr>
          <w:ilvl w:val="0"/>
          <w:numId w:val="1"/>
        </w:numPr>
        <w:spacing w:after="120" w:line="240" w:lineRule="auto"/>
      </w:pPr>
      <w:r>
        <w:t>Vybavení úlu (např. rámky, přířezy na rámky, mezistěny, poplatek za výměnu mezistěn, krmítka)</w:t>
      </w:r>
    </w:p>
    <w:p w:rsidR="005E4C1A" w:rsidRDefault="005E4C1A" w:rsidP="00EC4D34">
      <w:pPr>
        <w:pStyle w:val="Odstavecseseznamem"/>
        <w:numPr>
          <w:ilvl w:val="0"/>
          <w:numId w:val="1"/>
        </w:numPr>
        <w:spacing w:after="120" w:line="240" w:lineRule="auto"/>
      </w:pPr>
      <w:r>
        <w:t xml:space="preserve">Pomůcky pro práci se včelstvy (např. </w:t>
      </w:r>
      <w:proofErr w:type="spellStart"/>
      <w:r>
        <w:t>dýmák</w:t>
      </w:r>
      <w:proofErr w:type="spellEnd"/>
      <w:r>
        <w:t>, ochranné oděvy, odvíčkovací vidličky, literatura)</w:t>
      </w:r>
    </w:p>
    <w:p w:rsidR="005E4C1A" w:rsidRDefault="005E4C1A" w:rsidP="00EC4D34">
      <w:pPr>
        <w:pStyle w:val="Odstavecseseznamem"/>
        <w:numPr>
          <w:ilvl w:val="0"/>
          <w:numId w:val="1"/>
        </w:numPr>
        <w:spacing w:after="120" w:line="240" w:lineRule="auto"/>
      </w:pPr>
      <w:r>
        <w:t>Stroje a zařízení a jejich části (např. medomet, tavidla, lisy, úlová váha)</w:t>
      </w:r>
    </w:p>
    <w:p w:rsidR="005E4C1A" w:rsidRDefault="005E4C1A" w:rsidP="00C07B79">
      <w:pPr>
        <w:spacing w:after="120" w:line="240" w:lineRule="auto"/>
      </w:pPr>
      <w:r>
        <w:t>Službami pro chov včel se pro účely tohoto příspěvku rozumí:</w:t>
      </w:r>
    </w:p>
    <w:p w:rsidR="005E4C1A" w:rsidRDefault="005E4C1A" w:rsidP="00C07B79">
      <w:pPr>
        <w:pStyle w:val="Odstavecseseznamem"/>
        <w:numPr>
          <w:ilvl w:val="0"/>
          <w:numId w:val="1"/>
        </w:numPr>
        <w:spacing w:after="120" w:line="240" w:lineRule="auto"/>
      </w:pPr>
      <w:r>
        <w:t xml:space="preserve">Vyšetření na roztoče </w:t>
      </w:r>
      <w:proofErr w:type="spellStart"/>
      <w:r>
        <w:t>varoa</w:t>
      </w:r>
      <w:proofErr w:type="spellEnd"/>
      <w:r>
        <w:t>, včelí mor nebo jiná veterinární vyšetření</w:t>
      </w:r>
      <w:r>
        <w:tab/>
      </w:r>
    </w:p>
    <w:p w:rsidR="005E4C1A" w:rsidRDefault="005E4C1A" w:rsidP="00EC4D34">
      <w:pPr>
        <w:spacing w:after="120" w:line="240" w:lineRule="auto"/>
      </w:pPr>
      <w:r>
        <w:t>Pod pomůcky pro chov nelze zahrnout materiál, stroje a zařízení sloužící k prodeji medu jako jsou zejména sklenice, víčka, polepy sklenic…</w:t>
      </w:r>
    </w:p>
    <w:p w:rsidR="005E4C1A" w:rsidRDefault="005E4C1A" w:rsidP="00EC4D34">
      <w:pPr>
        <w:spacing w:after="120" w:line="240" w:lineRule="auto"/>
      </w:pPr>
      <w:r>
        <w:t>Matkami se pro účely tohoto příspěvku rozumí matky z vyššího matečného chovu.</w:t>
      </w:r>
    </w:p>
    <w:p w:rsidR="005E4C1A" w:rsidRDefault="005E4C1A" w:rsidP="00EC4D34">
      <w:pPr>
        <w:spacing w:after="120" w:line="240" w:lineRule="auto"/>
      </w:pPr>
      <w:r>
        <w:t xml:space="preserve">Veterinárním opatřením pro účely tohoto příspěvku jsou činnosti spojené s aplikací léčiv dle obecně platných zákonných norem. Příspěvek je určen na náhrady PHM motorovým vozidlem člena </w:t>
      </w:r>
      <w:proofErr w:type="gramStart"/>
      <w:r>
        <w:t>ZO s jehož</w:t>
      </w:r>
      <w:proofErr w:type="gramEnd"/>
      <w:r>
        <w:t xml:space="preserve"> funkcí jsou spojena a zejména prováděna veterinární opatření pro jiné členy ZO. </w:t>
      </w:r>
    </w:p>
    <w:p w:rsidR="005E4C1A" w:rsidRDefault="005E4C1A" w:rsidP="00EC4D34">
      <w:pPr>
        <w:spacing w:after="120" w:line="240" w:lineRule="auto"/>
      </w:pPr>
      <w:r>
        <w:t>Každý člen ZO má nárok na jeden příspěvek. Příspěvky nelze převádět mezi členy.</w:t>
      </w:r>
    </w:p>
    <w:p w:rsidR="005E4C1A" w:rsidRDefault="005E4C1A" w:rsidP="00EC4D34">
      <w:pPr>
        <w:spacing w:after="120" w:line="240" w:lineRule="auto"/>
      </w:pPr>
      <w:r>
        <w:t xml:space="preserve">Příspěvek je vyplácen proti předložení originálu účtu od dodavatele pomůcek, matek nebo PHM. </w:t>
      </w:r>
    </w:p>
    <w:p w:rsidR="005E4C1A" w:rsidRDefault="005E4C1A" w:rsidP="00EC4D34">
      <w:pPr>
        <w:spacing w:after="120" w:line="240" w:lineRule="auto"/>
      </w:pPr>
      <w:r>
        <w:t>Příspěvek je adresný a nelze na jeden účetní doklad dodavatele vyplatit příspěvek více členům.</w:t>
      </w:r>
    </w:p>
    <w:p w:rsidR="005E4C1A" w:rsidRDefault="005E4C1A" w:rsidP="00EC4D34">
      <w:pPr>
        <w:spacing w:after="120" w:line="240" w:lineRule="auto"/>
      </w:pPr>
      <w:r>
        <w:t>Příspěvek je roční a nelze převádět do dalších let.</w:t>
      </w:r>
    </w:p>
    <w:p w:rsidR="005E4C1A" w:rsidRDefault="005E4C1A" w:rsidP="00EC4D34">
      <w:pPr>
        <w:spacing w:after="120" w:line="240" w:lineRule="auto"/>
      </w:pPr>
    </w:p>
    <w:p w:rsidR="005E4C1A" w:rsidRDefault="005E4C1A" w:rsidP="00EC4D34">
      <w:pPr>
        <w:spacing w:after="120" w:line="240" w:lineRule="auto"/>
        <w:jc w:val="center"/>
        <w:rPr>
          <w:b/>
        </w:rPr>
      </w:pPr>
      <w:r w:rsidRPr="00FE43B4">
        <w:rPr>
          <w:b/>
        </w:rPr>
        <w:t>Výše příspěvku</w:t>
      </w:r>
    </w:p>
    <w:p w:rsidR="005E4C1A" w:rsidRPr="00CB3838" w:rsidRDefault="005E4C1A" w:rsidP="00EC4D34">
      <w:pPr>
        <w:spacing w:after="120" w:line="240" w:lineRule="auto"/>
        <w:rPr>
          <w:b/>
        </w:rPr>
      </w:pPr>
      <w:r w:rsidRPr="00CB3838">
        <w:rPr>
          <w:b/>
        </w:rPr>
        <w:t>Příspěvek na matky:</w:t>
      </w:r>
    </w:p>
    <w:p w:rsidR="005E4C1A" w:rsidRDefault="005E4C1A" w:rsidP="00EC4D34">
      <w:pPr>
        <w:spacing w:after="120" w:line="240" w:lineRule="auto"/>
      </w:pPr>
      <w:r>
        <w:t>100,- Kč na jednu matku, maximálně na 3 matky pro člena ZO. Případný rozdíl v ceně matky (matek) a příspěvku lze uhradit z dosud nevyčerpaného příspěvku na pomůcky příslušného člena ZO.</w:t>
      </w:r>
    </w:p>
    <w:p w:rsidR="005E4C1A" w:rsidRPr="00CB3838" w:rsidRDefault="005E4C1A" w:rsidP="00EC4D34">
      <w:pPr>
        <w:spacing w:after="120" w:line="240" w:lineRule="auto"/>
        <w:rPr>
          <w:b/>
        </w:rPr>
      </w:pPr>
      <w:r w:rsidRPr="00CB3838">
        <w:rPr>
          <w:b/>
        </w:rPr>
        <w:t>Příspěvek na pomůcky</w:t>
      </w:r>
      <w:r>
        <w:rPr>
          <w:b/>
        </w:rPr>
        <w:t xml:space="preserve"> a služby</w:t>
      </w:r>
      <w:r w:rsidRPr="00CB3838">
        <w:rPr>
          <w:b/>
        </w:rPr>
        <w:t>:</w:t>
      </w:r>
    </w:p>
    <w:p w:rsidR="005E4C1A" w:rsidRDefault="005E4C1A" w:rsidP="00EC4D34">
      <w:pPr>
        <w:spacing w:after="120" w:line="240" w:lineRule="auto"/>
      </w:pPr>
      <w:r>
        <w:t>Příspěvek je vyplácen maximálně do výše částky uvedené na dokladu dodavatele. Na jeden příspěvek lze využít více dokladů i od různých dodavatelů</w:t>
      </w:r>
    </w:p>
    <w:p w:rsidR="005E4C1A" w:rsidRPr="00CB3838" w:rsidRDefault="005E4C1A" w:rsidP="00EC4D34">
      <w:pPr>
        <w:spacing w:after="120" w:line="240" w:lineRule="auto"/>
        <w:rPr>
          <w:u w:val="single"/>
        </w:rPr>
      </w:pPr>
      <w:r w:rsidRPr="00CB3838">
        <w:rPr>
          <w:u w:val="single"/>
        </w:rPr>
        <w:t>Základní:</w:t>
      </w:r>
    </w:p>
    <w:p w:rsidR="005E4C1A" w:rsidRDefault="005E4C1A" w:rsidP="00EC4D34">
      <w:pPr>
        <w:spacing w:after="120" w:line="240" w:lineRule="auto"/>
        <w:ind w:firstLine="708"/>
      </w:pPr>
      <w:r>
        <w:t>500,- Kč každý člen ZO</w:t>
      </w:r>
    </w:p>
    <w:p w:rsidR="005E4C1A" w:rsidRPr="00CB3838" w:rsidRDefault="005E4C1A" w:rsidP="00EC4D34">
      <w:pPr>
        <w:spacing w:after="120" w:line="240" w:lineRule="auto"/>
        <w:rPr>
          <w:u w:val="single"/>
        </w:rPr>
      </w:pPr>
      <w:r w:rsidRPr="00CB3838">
        <w:rPr>
          <w:u w:val="single"/>
        </w:rPr>
        <w:t>Zvýšení</w:t>
      </w:r>
      <w:r>
        <w:rPr>
          <w:u w:val="single"/>
        </w:rPr>
        <w:t>:</w:t>
      </w:r>
    </w:p>
    <w:p w:rsidR="005E4C1A" w:rsidRDefault="005E4C1A" w:rsidP="00EC4D34">
      <w:pPr>
        <w:spacing w:after="120" w:line="240" w:lineRule="auto"/>
        <w:ind w:firstLine="708"/>
      </w:pPr>
      <w:r>
        <w:t xml:space="preserve">  500,- Kč člen kontrolní komise</w:t>
      </w:r>
    </w:p>
    <w:p w:rsidR="005E4C1A" w:rsidRDefault="005E4C1A" w:rsidP="00EC4D34">
      <w:pPr>
        <w:spacing w:after="120" w:line="240" w:lineRule="auto"/>
        <w:ind w:firstLine="708"/>
      </w:pPr>
      <w:r>
        <w:t xml:space="preserve">  800,- Kč úsekový referent</w:t>
      </w:r>
    </w:p>
    <w:p w:rsidR="005E4C1A" w:rsidRDefault="005E4C1A" w:rsidP="00EC4D34">
      <w:pPr>
        <w:spacing w:after="120" w:line="240" w:lineRule="auto"/>
        <w:ind w:firstLine="708"/>
      </w:pPr>
      <w:r>
        <w:t>1 000,- nákazový referent, člen výboru ZO</w:t>
      </w:r>
    </w:p>
    <w:p w:rsidR="005E4C1A" w:rsidRDefault="005E4C1A" w:rsidP="00EC4D34">
      <w:pPr>
        <w:spacing w:after="120" w:line="240" w:lineRule="auto"/>
        <w:ind w:firstLine="708"/>
      </w:pPr>
    </w:p>
    <w:p w:rsidR="005E4C1A" w:rsidRPr="00CB3838" w:rsidRDefault="005E4C1A" w:rsidP="00EC4D34">
      <w:pPr>
        <w:spacing w:after="120" w:line="240" w:lineRule="auto"/>
        <w:rPr>
          <w:b/>
        </w:rPr>
      </w:pPr>
      <w:r w:rsidRPr="00CB3838">
        <w:rPr>
          <w:b/>
        </w:rPr>
        <w:lastRenderedPageBreak/>
        <w:t xml:space="preserve">Příspěvek na </w:t>
      </w:r>
      <w:r>
        <w:rPr>
          <w:b/>
        </w:rPr>
        <w:t>veterinární opatření</w:t>
      </w:r>
      <w:r w:rsidRPr="00CB3838">
        <w:rPr>
          <w:b/>
        </w:rPr>
        <w:t>:</w:t>
      </w:r>
    </w:p>
    <w:p w:rsidR="005E4C1A" w:rsidRPr="00CB3838" w:rsidRDefault="005E4C1A" w:rsidP="00EC4D34">
      <w:pPr>
        <w:spacing w:after="120" w:line="240" w:lineRule="auto"/>
        <w:rPr>
          <w:u w:val="single"/>
        </w:rPr>
      </w:pPr>
      <w:r w:rsidRPr="00CB3838">
        <w:rPr>
          <w:u w:val="single"/>
        </w:rPr>
        <w:t>Základní:</w:t>
      </w:r>
    </w:p>
    <w:p w:rsidR="005E4C1A" w:rsidRDefault="005E4C1A" w:rsidP="00EC4D34">
      <w:pPr>
        <w:spacing w:after="120" w:line="240" w:lineRule="auto"/>
        <w:ind w:firstLine="708"/>
      </w:pPr>
      <w:r>
        <w:t>400,- Kč odpovědný člen ZO</w:t>
      </w:r>
      <w:bookmarkStart w:id="0" w:name="_GoBack"/>
      <w:bookmarkEnd w:id="0"/>
    </w:p>
    <w:p w:rsidR="005E4C1A" w:rsidRDefault="005E4C1A" w:rsidP="00FE43B4"/>
    <w:p w:rsidR="005E4C1A" w:rsidRDefault="005E4C1A" w:rsidP="00FE43B4">
      <w:r>
        <w:t xml:space="preserve">Toto rozhodnutí ruší veškerá dosavadní přijatá usnesení o poskytování příspěvku členům ZO. </w:t>
      </w:r>
    </w:p>
    <w:p w:rsidR="005E4C1A" w:rsidRDefault="005E4C1A" w:rsidP="00FE43B4">
      <w:r>
        <w:t>Vyplácení příspěvku dle tohoto rozhodnutí bude provedeno poprvé za rok 2018.</w:t>
      </w:r>
    </w:p>
    <w:p w:rsidR="005E4C1A" w:rsidRDefault="005E4C1A" w:rsidP="00FE43B4">
      <w:r>
        <w:t>Návrh usnesení:</w:t>
      </w:r>
    </w:p>
    <w:p w:rsidR="005E4C1A" w:rsidRPr="00EC4D34" w:rsidRDefault="005E4C1A" w:rsidP="00EC4D34">
      <w:r>
        <w:t xml:space="preserve">Členská schůze schvaluje účel, výše a způsob vyplácení </w:t>
      </w:r>
      <w:r w:rsidRPr="00EC4D34">
        <w:t>příspěvek na pomůcky pro chov včel, na matky a na veterinární opatření</w:t>
      </w:r>
    </w:p>
    <w:p w:rsidR="005E4C1A" w:rsidRPr="00FE43B4" w:rsidRDefault="005E4C1A" w:rsidP="00FE43B4"/>
    <w:sectPr w:rsidR="005E4C1A" w:rsidRPr="00FE43B4" w:rsidSect="00CB38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ECD"/>
    <w:multiLevelType w:val="hybridMultilevel"/>
    <w:tmpl w:val="C4544BB6"/>
    <w:lvl w:ilvl="0" w:tplc="6E448F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CB4"/>
    <w:rsid w:val="000B4551"/>
    <w:rsid w:val="005E4C1A"/>
    <w:rsid w:val="00643CB4"/>
    <w:rsid w:val="006E7C6A"/>
    <w:rsid w:val="00911896"/>
    <w:rsid w:val="009B6B73"/>
    <w:rsid w:val="00C07B79"/>
    <w:rsid w:val="00CB3838"/>
    <w:rsid w:val="00CC26F5"/>
    <w:rsid w:val="00CD2709"/>
    <w:rsid w:val="00DD646F"/>
    <w:rsid w:val="00DE2F6F"/>
    <w:rsid w:val="00EC4D34"/>
    <w:rsid w:val="00F46B8D"/>
    <w:rsid w:val="00F5432F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3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4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368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Procházka</dc:creator>
  <cp:keywords/>
  <dc:description/>
  <cp:lastModifiedBy>Kopečný David</cp:lastModifiedBy>
  <cp:revision>5</cp:revision>
  <dcterms:created xsi:type="dcterms:W3CDTF">2018-01-26T10:33:00Z</dcterms:created>
  <dcterms:modified xsi:type="dcterms:W3CDTF">2018-02-20T08:59:00Z</dcterms:modified>
</cp:coreProperties>
</file>